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28FB4" w14:textId="77777777" w:rsidR="0034496D" w:rsidRDefault="0034496D" w:rsidP="00F45645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</w:p>
    <w:p w14:paraId="78B6CA04" w14:textId="092FFEE1" w:rsidR="00F45645" w:rsidRPr="0034496D" w:rsidRDefault="00165672" w:rsidP="00F45645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34496D">
        <w:rPr>
          <w:rFonts w:ascii="Cambria" w:hAnsi="Cambria" w:cs="Times New Roman"/>
          <w:sz w:val="24"/>
          <w:szCs w:val="24"/>
        </w:rPr>
        <w:t xml:space="preserve">L’Assessorato Sanità, Salute e Politiche sociali comunica che </w:t>
      </w:r>
      <w:r w:rsidR="008121EE">
        <w:rPr>
          <w:rFonts w:ascii="Cambria" w:hAnsi="Cambria" w:cs="Times New Roman"/>
          <w:sz w:val="24"/>
          <w:szCs w:val="24"/>
        </w:rPr>
        <w:t>d</w:t>
      </w:r>
      <w:r w:rsidR="000C18E3">
        <w:rPr>
          <w:rFonts w:ascii="Cambria" w:hAnsi="Cambria" w:cs="Times New Roman"/>
          <w:sz w:val="24"/>
          <w:szCs w:val="24"/>
        </w:rPr>
        <w:t>a</w:t>
      </w:r>
      <w:r w:rsidR="008121EE">
        <w:rPr>
          <w:rFonts w:ascii="Cambria" w:hAnsi="Cambria" w:cs="Times New Roman"/>
          <w:sz w:val="24"/>
          <w:szCs w:val="24"/>
        </w:rPr>
        <w:t xml:space="preserve"> oggi, venerdì 4 aprile,</w:t>
      </w:r>
      <w:r w:rsidR="009D3A6F" w:rsidRPr="0034496D">
        <w:rPr>
          <w:rFonts w:ascii="Cambria" w:hAnsi="Cambria" w:cs="Times New Roman"/>
          <w:sz w:val="24"/>
          <w:szCs w:val="24"/>
        </w:rPr>
        <w:t xml:space="preserve"> </w:t>
      </w:r>
      <w:r w:rsidR="00F45645" w:rsidRPr="0034496D">
        <w:rPr>
          <w:rFonts w:ascii="Cambria" w:hAnsi="Cambria" w:cs="Times New Roman"/>
          <w:sz w:val="24"/>
          <w:szCs w:val="24"/>
        </w:rPr>
        <w:t xml:space="preserve">sarà possibile presentare le domande di iscrizione per poter usufruire dei posti pubblici del servizio di sollievo, a favore di persone con disabilità adulte, presso le strutture </w:t>
      </w:r>
      <w:r w:rsidR="0034496D">
        <w:rPr>
          <w:rFonts w:ascii="Cambria" w:hAnsi="Cambria" w:cs="Times New Roman"/>
          <w:sz w:val="24"/>
          <w:szCs w:val="24"/>
        </w:rPr>
        <w:t xml:space="preserve">residenziali </w:t>
      </w:r>
      <w:r w:rsidR="00F45645" w:rsidRPr="0034496D">
        <w:rPr>
          <w:rFonts w:ascii="Cambria" w:hAnsi="Cambria" w:cs="Times New Roman"/>
          <w:sz w:val="24"/>
          <w:szCs w:val="24"/>
        </w:rPr>
        <w:t>Comunità Protetta e Gruppo appartamento di Aosta ed Arnad.</w:t>
      </w:r>
    </w:p>
    <w:p w14:paraId="7D922700" w14:textId="654AF4DB" w:rsidR="008C6B2A" w:rsidRPr="00A14272" w:rsidRDefault="00392FE3" w:rsidP="008E36C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A14272">
        <w:rPr>
          <w:rFonts w:ascii="Cambria" w:hAnsi="Cambria" w:cs="Times New Roman"/>
          <w:sz w:val="24"/>
          <w:szCs w:val="24"/>
        </w:rPr>
        <w:t>della</w:t>
      </w:r>
      <w:r w:rsidR="006856EF" w:rsidRPr="00A14272">
        <w:rPr>
          <w:rFonts w:ascii="Cambria" w:hAnsi="Cambria" w:cs="Times New Roman"/>
          <w:sz w:val="24"/>
          <w:szCs w:val="24"/>
        </w:rPr>
        <w:t xml:space="preserve"> sperimentazione</w:t>
      </w:r>
      <w:r w:rsidR="00155C73" w:rsidRPr="00A14272">
        <w:rPr>
          <w:rFonts w:ascii="Cambria" w:hAnsi="Cambria" w:cs="Times New Roman"/>
          <w:sz w:val="24"/>
          <w:szCs w:val="24"/>
        </w:rPr>
        <w:t xml:space="preserve">. </w:t>
      </w:r>
    </w:p>
    <w:p w14:paraId="0E98D890" w14:textId="626CCF50" w:rsidR="00C11F5D" w:rsidRPr="00A14272" w:rsidRDefault="00555DE2" w:rsidP="008E36C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A14272">
        <w:rPr>
          <w:rFonts w:ascii="Cambria" w:hAnsi="Cambria" w:cs="Times New Roman"/>
          <w:sz w:val="24"/>
          <w:szCs w:val="24"/>
        </w:rPr>
        <w:t>I posti di sollievo complessivamente disponibili sono quattro</w:t>
      </w:r>
      <w:r w:rsidR="00392FE3" w:rsidRPr="00A14272">
        <w:rPr>
          <w:rFonts w:ascii="Cambria" w:hAnsi="Cambria" w:cs="Times New Roman"/>
          <w:sz w:val="24"/>
          <w:szCs w:val="24"/>
        </w:rPr>
        <w:t>, di cui tre</w:t>
      </w:r>
      <w:r w:rsidRPr="00A14272">
        <w:rPr>
          <w:rFonts w:ascii="Cambria" w:hAnsi="Cambria" w:cs="Times New Roman"/>
          <w:sz w:val="24"/>
          <w:szCs w:val="24"/>
        </w:rPr>
        <w:t xml:space="preserve"> presso </w:t>
      </w:r>
      <w:r w:rsidR="00C11F5D" w:rsidRPr="00A14272">
        <w:rPr>
          <w:rFonts w:ascii="Cambria" w:hAnsi="Cambria" w:cs="Times New Roman"/>
          <w:sz w:val="24"/>
          <w:szCs w:val="24"/>
        </w:rPr>
        <w:t>il servizio di Comunità protetta</w:t>
      </w:r>
      <w:r w:rsidR="00392FE3" w:rsidRPr="00A14272">
        <w:rPr>
          <w:rFonts w:ascii="Cambria" w:hAnsi="Cambria" w:cs="Times New Roman"/>
          <w:sz w:val="24"/>
          <w:szCs w:val="24"/>
        </w:rPr>
        <w:t xml:space="preserve"> (due</w:t>
      </w:r>
      <w:r w:rsidR="00C11F5D" w:rsidRPr="00A14272">
        <w:rPr>
          <w:rFonts w:ascii="Cambria" w:hAnsi="Cambria" w:cs="Times New Roman"/>
          <w:sz w:val="24"/>
          <w:szCs w:val="24"/>
        </w:rPr>
        <w:t xml:space="preserve"> nella sede di Arnad ed </w:t>
      </w:r>
      <w:r w:rsidR="00392FE3" w:rsidRPr="00A14272">
        <w:rPr>
          <w:rFonts w:ascii="Cambria" w:hAnsi="Cambria" w:cs="Times New Roman"/>
          <w:sz w:val="24"/>
          <w:szCs w:val="24"/>
        </w:rPr>
        <w:t>uno</w:t>
      </w:r>
      <w:r w:rsidR="00C11F5D" w:rsidRPr="00A14272">
        <w:rPr>
          <w:rFonts w:ascii="Cambria" w:hAnsi="Cambria" w:cs="Times New Roman"/>
          <w:sz w:val="24"/>
          <w:szCs w:val="24"/>
        </w:rPr>
        <w:t xml:space="preserve"> nella sede di Aosta</w:t>
      </w:r>
      <w:r w:rsidR="00392FE3" w:rsidRPr="00A14272">
        <w:rPr>
          <w:rFonts w:ascii="Cambria" w:hAnsi="Cambria" w:cs="Times New Roman"/>
          <w:sz w:val="24"/>
          <w:szCs w:val="24"/>
        </w:rPr>
        <w:t>)</w:t>
      </w:r>
      <w:r w:rsidR="00C11F5D" w:rsidRPr="00A14272">
        <w:rPr>
          <w:rFonts w:ascii="Cambria" w:hAnsi="Cambria" w:cs="Times New Roman"/>
          <w:sz w:val="24"/>
          <w:szCs w:val="24"/>
        </w:rPr>
        <w:t>, e</w:t>
      </w:r>
      <w:r w:rsidR="00392FE3" w:rsidRPr="00A14272">
        <w:rPr>
          <w:rFonts w:ascii="Cambria" w:hAnsi="Cambria" w:cs="Times New Roman"/>
          <w:sz w:val="24"/>
          <w:szCs w:val="24"/>
        </w:rPr>
        <w:t>d uno</w:t>
      </w:r>
      <w:r w:rsidR="00C11F5D" w:rsidRPr="00A14272">
        <w:rPr>
          <w:rFonts w:ascii="Cambria" w:hAnsi="Cambria" w:cs="Times New Roman"/>
          <w:sz w:val="24"/>
          <w:szCs w:val="24"/>
        </w:rPr>
        <w:t xml:space="preserve"> presso il Gruppo appartamento di Aosta</w:t>
      </w:r>
      <w:r w:rsidR="00392FE3" w:rsidRPr="00A14272">
        <w:rPr>
          <w:rFonts w:ascii="Cambria" w:hAnsi="Cambria" w:cs="Times New Roman"/>
          <w:sz w:val="24"/>
          <w:szCs w:val="24"/>
        </w:rPr>
        <w:t>.</w:t>
      </w:r>
    </w:p>
    <w:p w14:paraId="7B36F1D6" w14:textId="2AA6E309" w:rsidR="002C6442" w:rsidRPr="00440D2F" w:rsidRDefault="002C6442" w:rsidP="008E36C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440D2F">
        <w:rPr>
          <w:rFonts w:ascii="Cambria" w:hAnsi="Cambria" w:cs="Times New Roman"/>
          <w:sz w:val="24"/>
          <w:szCs w:val="24"/>
        </w:rPr>
        <w:t>Il servizio di sollievo rientra tra gli interventi previsti dal Piano nazionale per la non autosufficienza 2022/202</w:t>
      </w:r>
      <w:r w:rsidR="00F45645">
        <w:rPr>
          <w:rFonts w:ascii="Cambria" w:hAnsi="Cambria" w:cs="Times New Roman"/>
          <w:sz w:val="24"/>
          <w:szCs w:val="24"/>
        </w:rPr>
        <w:t>5</w:t>
      </w:r>
      <w:r w:rsidR="00392FE3">
        <w:rPr>
          <w:rFonts w:ascii="Cambria" w:hAnsi="Cambria" w:cs="Times New Roman"/>
          <w:sz w:val="24"/>
          <w:szCs w:val="24"/>
        </w:rPr>
        <w:t>,</w:t>
      </w:r>
      <w:r w:rsidRPr="00440D2F">
        <w:rPr>
          <w:rFonts w:ascii="Cambria" w:hAnsi="Cambria" w:cs="Times New Roman"/>
          <w:sz w:val="24"/>
          <w:szCs w:val="24"/>
        </w:rPr>
        <w:t xml:space="preserve"> con la finalità di:</w:t>
      </w:r>
    </w:p>
    <w:p w14:paraId="4867F7B9" w14:textId="1925F476" w:rsidR="002C6442" w:rsidRPr="00440D2F" w:rsidRDefault="002C6442" w:rsidP="008E36C3">
      <w:pPr>
        <w:pStyle w:val="Paragrafoelenco"/>
        <w:numPr>
          <w:ilvl w:val="0"/>
          <w:numId w:val="2"/>
        </w:numPr>
        <w:spacing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440D2F">
        <w:rPr>
          <w:rFonts w:ascii="Cambria" w:hAnsi="Cambria" w:cs="Times New Roman"/>
          <w:sz w:val="24"/>
          <w:szCs w:val="24"/>
        </w:rPr>
        <w:t>Assicurare un’adeguata assistenza personale alle persone con disabilità in situazioni di necessità</w:t>
      </w:r>
      <w:r w:rsidR="00F45645">
        <w:rPr>
          <w:rFonts w:ascii="Cambria" w:hAnsi="Cambria" w:cs="Times New Roman"/>
          <w:sz w:val="24"/>
          <w:szCs w:val="24"/>
        </w:rPr>
        <w:t>,</w:t>
      </w:r>
      <w:r w:rsidRPr="00440D2F">
        <w:rPr>
          <w:rFonts w:ascii="Cambria" w:hAnsi="Cambria" w:cs="Times New Roman"/>
          <w:sz w:val="24"/>
          <w:szCs w:val="24"/>
        </w:rPr>
        <w:t xml:space="preserve"> dovute alla mancanza temporanea del caregiver principale (familiare o assistente familiare);</w:t>
      </w:r>
    </w:p>
    <w:p w14:paraId="12322B51" w14:textId="5F60A1A4" w:rsidR="002C6442" w:rsidRPr="00440D2F" w:rsidRDefault="002C6442" w:rsidP="008E36C3">
      <w:pPr>
        <w:pStyle w:val="Paragrafoelenco"/>
        <w:numPr>
          <w:ilvl w:val="0"/>
          <w:numId w:val="2"/>
        </w:numPr>
        <w:spacing w:line="276" w:lineRule="auto"/>
        <w:ind w:left="0" w:firstLine="0"/>
        <w:jc w:val="both"/>
        <w:rPr>
          <w:rFonts w:ascii="Cambria" w:hAnsi="Cambria" w:cs="Times New Roman"/>
          <w:sz w:val="24"/>
          <w:szCs w:val="24"/>
        </w:rPr>
      </w:pPr>
      <w:r w:rsidRPr="00440D2F">
        <w:rPr>
          <w:rFonts w:ascii="Cambria" w:hAnsi="Cambria" w:cs="Times New Roman"/>
          <w:sz w:val="24"/>
          <w:szCs w:val="24"/>
        </w:rPr>
        <w:t>Garantire alle famiglie un periodo di sollievo, programmabile sulla base delle esigenze della persona con disabilità, per recuperare le energie psicofisiche.</w:t>
      </w:r>
    </w:p>
    <w:p w14:paraId="62DD9386" w14:textId="501C21A1" w:rsidR="00F45645" w:rsidRDefault="00CF28B9" w:rsidP="008E36C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440D2F">
        <w:rPr>
          <w:rFonts w:ascii="Cambria" w:hAnsi="Cambria" w:cs="Times New Roman"/>
          <w:sz w:val="24"/>
          <w:szCs w:val="24"/>
        </w:rPr>
        <w:t>Tenuto conto della particolarità di questo servizio</w:t>
      </w:r>
      <w:r w:rsidR="00F45645">
        <w:rPr>
          <w:rFonts w:ascii="Cambria" w:hAnsi="Cambria" w:cs="Times New Roman"/>
          <w:sz w:val="24"/>
          <w:szCs w:val="24"/>
        </w:rPr>
        <w:t>,</w:t>
      </w:r>
      <w:r w:rsidRPr="00440D2F">
        <w:rPr>
          <w:rFonts w:ascii="Cambria" w:hAnsi="Cambria" w:cs="Times New Roman"/>
          <w:sz w:val="24"/>
          <w:szCs w:val="24"/>
        </w:rPr>
        <w:t xml:space="preserve"> </w:t>
      </w:r>
      <w:r w:rsidR="000C16DC">
        <w:rPr>
          <w:rFonts w:ascii="Cambria" w:hAnsi="Cambria" w:cs="Times New Roman"/>
          <w:sz w:val="24"/>
          <w:szCs w:val="24"/>
        </w:rPr>
        <w:t>sia</w:t>
      </w:r>
      <w:r w:rsidRPr="00440D2F">
        <w:rPr>
          <w:rFonts w:ascii="Cambria" w:hAnsi="Cambria" w:cs="Times New Roman"/>
          <w:sz w:val="24"/>
          <w:szCs w:val="24"/>
        </w:rPr>
        <w:t xml:space="preserve"> di specificità assistenziale in relazione ai bisogni del singolo utente</w:t>
      </w:r>
      <w:r w:rsidR="000C16DC">
        <w:rPr>
          <w:rFonts w:ascii="Cambria" w:hAnsi="Cambria" w:cs="Times New Roman"/>
          <w:sz w:val="24"/>
          <w:szCs w:val="24"/>
        </w:rPr>
        <w:t xml:space="preserve"> che di</w:t>
      </w:r>
      <w:r w:rsidRPr="00440D2F">
        <w:rPr>
          <w:rFonts w:ascii="Cambria" w:hAnsi="Cambria" w:cs="Times New Roman"/>
          <w:sz w:val="24"/>
          <w:szCs w:val="24"/>
        </w:rPr>
        <w:t xml:space="preserve"> flessibilità nel soddisfare le esigenze delle famiglie e degli utenti, la sperimentazione prevede un sistema di prenotazione on line che garantisc</w:t>
      </w:r>
      <w:r w:rsidR="000C16DC">
        <w:rPr>
          <w:rFonts w:ascii="Cambria" w:hAnsi="Cambria" w:cs="Times New Roman"/>
          <w:sz w:val="24"/>
          <w:szCs w:val="24"/>
        </w:rPr>
        <w:t>e</w:t>
      </w:r>
      <w:r w:rsidRPr="00440D2F">
        <w:rPr>
          <w:rFonts w:ascii="Cambria" w:hAnsi="Cambria" w:cs="Times New Roman"/>
          <w:sz w:val="24"/>
          <w:szCs w:val="24"/>
        </w:rPr>
        <w:t xml:space="preserve"> un massimo di 30 giorni di sollievo annuo per utente</w:t>
      </w:r>
      <w:r w:rsidR="00AE435D">
        <w:rPr>
          <w:rFonts w:ascii="Cambria" w:hAnsi="Cambria" w:cs="Times New Roman"/>
          <w:sz w:val="24"/>
          <w:szCs w:val="24"/>
        </w:rPr>
        <w:t>,</w:t>
      </w:r>
      <w:r w:rsidRPr="00440D2F">
        <w:rPr>
          <w:rFonts w:ascii="Cambria" w:hAnsi="Cambria" w:cs="Times New Roman"/>
          <w:sz w:val="24"/>
          <w:szCs w:val="24"/>
        </w:rPr>
        <w:t xml:space="preserve"> da suddividere in </w:t>
      </w:r>
      <w:r w:rsidR="00177E96">
        <w:rPr>
          <w:rFonts w:ascii="Cambria" w:hAnsi="Cambria" w:cs="Times New Roman"/>
          <w:sz w:val="24"/>
          <w:szCs w:val="24"/>
        </w:rPr>
        <w:t>disponibilità</w:t>
      </w:r>
      <w:r w:rsidRPr="00440D2F">
        <w:rPr>
          <w:rFonts w:ascii="Cambria" w:hAnsi="Cambria" w:cs="Times New Roman"/>
          <w:sz w:val="24"/>
          <w:szCs w:val="24"/>
        </w:rPr>
        <w:t xml:space="preserve"> periodic</w:t>
      </w:r>
      <w:r w:rsidR="00177E96">
        <w:rPr>
          <w:rFonts w:ascii="Cambria" w:hAnsi="Cambria" w:cs="Times New Roman"/>
          <w:sz w:val="24"/>
          <w:szCs w:val="24"/>
        </w:rPr>
        <w:t>he</w:t>
      </w:r>
      <w:r w:rsidRPr="00440D2F">
        <w:rPr>
          <w:rFonts w:ascii="Cambria" w:hAnsi="Cambria" w:cs="Times New Roman"/>
          <w:sz w:val="24"/>
          <w:szCs w:val="24"/>
        </w:rPr>
        <w:t xml:space="preserve"> di massimo 15 giorni.</w:t>
      </w:r>
      <w:r w:rsidR="00AE435D">
        <w:rPr>
          <w:rFonts w:ascii="Cambria" w:hAnsi="Cambria" w:cs="Times New Roman"/>
          <w:sz w:val="24"/>
          <w:szCs w:val="24"/>
        </w:rPr>
        <w:t xml:space="preserve"> </w:t>
      </w:r>
    </w:p>
    <w:p w14:paraId="45ABC51B" w14:textId="7180C2A0" w:rsidR="009D3A6F" w:rsidRPr="00440D2F" w:rsidRDefault="009D3A6F" w:rsidP="008E36C3">
      <w:pPr>
        <w:spacing w:line="276" w:lineRule="auto"/>
        <w:jc w:val="both"/>
        <w:rPr>
          <w:rFonts w:ascii="Cambria" w:hAnsi="Cambria" w:cs="Times New Roman"/>
          <w:sz w:val="24"/>
          <w:szCs w:val="24"/>
        </w:rPr>
      </w:pPr>
      <w:r w:rsidRPr="00440D2F">
        <w:rPr>
          <w:rFonts w:ascii="Cambria" w:hAnsi="Cambria" w:cs="Times New Roman"/>
          <w:sz w:val="24"/>
          <w:szCs w:val="24"/>
        </w:rPr>
        <w:t xml:space="preserve">Le tariffe applicate sono quelle previste dalla </w:t>
      </w:r>
      <w:r w:rsidR="000C16DC">
        <w:rPr>
          <w:rFonts w:ascii="Cambria" w:hAnsi="Cambria" w:cs="Times New Roman"/>
          <w:sz w:val="24"/>
          <w:szCs w:val="24"/>
        </w:rPr>
        <w:t>delibera di giunta regionale</w:t>
      </w:r>
      <w:r w:rsidRPr="00440D2F">
        <w:rPr>
          <w:rFonts w:ascii="Cambria" w:hAnsi="Cambria" w:cs="Times New Roman"/>
          <w:sz w:val="24"/>
          <w:szCs w:val="24"/>
        </w:rPr>
        <w:t xml:space="preserve"> 320 del 25 marzo 2024</w:t>
      </w:r>
      <w:r w:rsidR="00AE435D">
        <w:rPr>
          <w:rFonts w:ascii="Cambria" w:hAnsi="Cambria" w:cs="Times New Roman"/>
          <w:sz w:val="24"/>
          <w:szCs w:val="24"/>
        </w:rPr>
        <w:t xml:space="preserve">, e prevedono da </w:t>
      </w:r>
      <w:r w:rsidRPr="00440D2F">
        <w:rPr>
          <w:rFonts w:ascii="Cambria" w:hAnsi="Cambria" w:cs="Times New Roman"/>
          <w:sz w:val="24"/>
          <w:szCs w:val="24"/>
        </w:rPr>
        <w:t xml:space="preserve">un minimo di 10 euro </w:t>
      </w:r>
      <w:r w:rsidR="00AE435D">
        <w:rPr>
          <w:rFonts w:ascii="Cambria" w:hAnsi="Cambria" w:cs="Times New Roman"/>
          <w:sz w:val="24"/>
          <w:szCs w:val="24"/>
        </w:rPr>
        <w:t xml:space="preserve">ad </w:t>
      </w:r>
      <w:r w:rsidRPr="00440D2F">
        <w:rPr>
          <w:rFonts w:ascii="Cambria" w:hAnsi="Cambria" w:cs="Times New Roman"/>
          <w:sz w:val="24"/>
          <w:szCs w:val="24"/>
        </w:rPr>
        <w:t>un massimo di 80 euro giornalieri</w:t>
      </w:r>
      <w:r w:rsidR="00AE435D">
        <w:rPr>
          <w:rFonts w:ascii="Cambria" w:hAnsi="Cambria" w:cs="Times New Roman"/>
          <w:sz w:val="24"/>
          <w:szCs w:val="24"/>
        </w:rPr>
        <w:t>,</w:t>
      </w:r>
      <w:r w:rsidRPr="00440D2F">
        <w:rPr>
          <w:rFonts w:ascii="Cambria" w:hAnsi="Cambria" w:cs="Times New Roman"/>
          <w:sz w:val="24"/>
          <w:szCs w:val="24"/>
        </w:rPr>
        <w:t xml:space="preserve"> a seconda dell’ISEE del nucleo familiare dell’utente o</w:t>
      </w:r>
      <w:r w:rsidR="00F45645">
        <w:rPr>
          <w:rFonts w:ascii="Cambria" w:hAnsi="Cambria" w:cs="Times New Roman"/>
          <w:sz w:val="24"/>
          <w:szCs w:val="24"/>
        </w:rPr>
        <w:t>,</w:t>
      </w:r>
      <w:r w:rsidRPr="00440D2F">
        <w:rPr>
          <w:rFonts w:ascii="Cambria" w:hAnsi="Cambria" w:cs="Times New Roman"/>
          <w:sz w:val="24"/>
          <w:szCs w:val="24"/>
        </w:rPr>
        <w:t xml:space="preserve"> in alternativa</w:t>
      </w:r>
      <w:r w:rsidR="00F45645">
        <w:rPr>
          <w:rFonts w:ascii="Cambria" w:hAnsi="Cambria" w:cs="Times New Roman"/>
          <w:sz w:val="24"/>
          <w:szCs w:val="24"/>
        </w:rPr>
        <w:t>,</w:t>
      </w:r>
      <w:r w:rsidRPr="00440D2F">
        <w:rPr>
          <w:rFonts w:ascii="Cambria" w:hAnsi="Cambria" w:cs="Times New Roman"/>
          <w:sz w:val="24"/>
          <w:szCs w:val="24"/>
        </w:rPr>
        <w:t xml:space="preserve"> dell’ISEE ristretto del singolo utente.</w:t>
      </w:r>
    </w:p>
    <w:p w14:paraId="2FFF2CDE" w14:textId="5F507481" w:rsidR="00A14272" w:rsidRPr="00A14272" w:rsidRDefault="000C18E3" w:rsidP="00A14272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Da oggi,</w:t>
      </w:r>
      <w:r w:rsidR="009D3A6F" w:rsidRPr="00F45645">
        <w:rPr>
          <w:rFonts w:ascii="Cambria" w:hAnsi="Cambria" w:cs="Times New Roman"/>
          <w:sz w:val="24"/>
          <w:szCs w:val="24"/>
        </w:rPr>
        <w:t xml:space="preserve"> sarà possibile compilare e trasmettere la domanda, compresa la modulistica da allegare, accedendo al </w:t>
      </w:r>
      <w:r w:rsidR="009D3A6F" w:rsidRPr="00CE49F4">
        <w:rPr>
          <w:rFonts w:ascii="Cambria" w:hAnsi="Cambria" w:cs="Times New Roman"/>
          <w:sz w:val="24"/>
          <w:szCs w:val="24"/>
          <w:highlight w:val="yellow"/>
        </w:rPr>
        <w:t>link</w:t>
      </w:r>
      <w:r w:rsidR="00F45645" w:rsidRPr="00CE49F4">
        <w:rPr>
          <w:rFonts w:ascii="Cambria" w:hAnsi="Cambria" w:cs="Times New Roman"/>
          <w:sz w:val="24"/>
          <w:szCs w:val="24"/>
          <w:highlight w:val="yellow"/>
        </w:rPr>
        <w:t>: https://serviziodisollievo.it</w:t>
      </w:r>
      <w:r w:rsidR="00F45645">
        <w:rPr>
          <w:rFonts w:ascii="Cambria" w:hAnsi="Cambria" w:cs="Times New Roman"/>
          <w:sz w:val="24"/>
          <w:szCs w:val="24"/>
        </w:rPr>
        <w:t>.</w:t>
      </w:r>
      <w:r w:rsidR="00F45645" w:rsidRPr="00F45645">
        <w:rPr>
          <w:rFonts w:ascii="Cambria" w:hAnsi="Cambria" w:cs="Times New Roman"/>
          <w:sz w:val="24"/>
          <w:szCs w:val="24"/>
        </w:rPr>
        <w:t xml:space="preserve">  </w:t>
      </w:r>
      <w:r w:rsidR="00A14272" w:rsidRPr="00A14272">
        <w:rPr>
          <w:rFonts w:ascii="Cambria" w:hAnsi="Cambria" w:cs="Times New Roman"/>
          <w:sz w:val="24"/>
          <w:szCs w:val="24"/>
        </w:rPr>
        <w:t>A partire dal 10 Aprile 2025, una volta ricevuta la mail di conferma dell’accettazione della domanda, sarà possibile prenotare le giornate di sollievo a partire dalla prima data prenotabile che è il 22 aprile 2025.</w:t>
      </w:r>
    </w:p>
    <w:p w14:paraId="70DA3E54" w14:textId="7F960FC0" w:rsidR="002C6442" w:rsidRPr="00933F20" w:rsidRDefault="002C6442" w:rsidP="00933F20">
      <w:pPr>
        <w:jc w:val="both"/>
        <w:rPr>
          <w:rFonts w:ascii="Cambria" w:hAnsi="Cambria" w:cs="Times New Roman"/>
          <w:sz w:val="24"/>
          <w:szCs w:val="24"/>
        </w:rPr>
      </w:pPr>
    </w:p>
    <w:p w14:paraId="3AE7470A" w14:textId="559D2213" w:rsidR="002C6442" w:rsidRPr="00440D2F" w:rsidRDefault="002C6442" w:rsidP="002C6442">
      <w:pPr>
        <w:pStyle w:val="Paragrafoelenco"/>
        <w:jc w:val="both"/>
        <w:rPr>
          <w:rFonts w:ascii="Cambria" w:hAnsi="Cambria" w:cs="Times New Roman"/>
          <w:sz w:val="24"/>
          <w:szCs w:val="24"/>
        </w:rPr>
      </w:pPr>
    </w:p>
    <w:p w14:paraId="08310BC5" w14:textId="5C9D4860" w:rsidR="002C6442" w:rsidRPr="00440D2F" w:rsidRDefault="002C6442" w:rsidP="002C6442">
      <w:pPr>
        <w:pStyle w:val="Paragrafoelenco"/>
        <w:jc w:val="both"/>
        <w:rPr>
          <w:rFonts w:ascii="Cambria" w:hAnsi="Cambria" w:cs="Times New Roman"/>
          <w:sz w:val="24"/>
          <w:szCs w:val="24"/>
        </w:rPr>
      </w:pPr>
    </w:p>
    <w:p w14:paraId="18EE737A" w14:textId="77777777" w:rsidR="002C6442" w:rsidRPr="00440D2F" w:rsidRDefault="002C6442" w:rsidP="002C6442">
      <w:pPr>
        <w:pStyle w:val="Paragrafoelenco"/>
        <w:jc w:val="both"/>
        <w:rPr>
          <w:rFonts w:ascii="Cambria" w:hAnsi="Cambria" w:cs="Times New Roman"/>
          <w:sz w:val="24"/>
          <w:szCs w:val="24"/>
        </w:rPr>
      </w:pPr>
    </w:p>
    <w:p w14:paraId="47EC7A62" w14:textId="561FDD17" w:rsidR="00C11F5D" w:rsidRPr="00440D2F" w:rsidRDefault="00C11F5D" w:rsidP="00555DE2">
      <w:pPr>
        <w:jc w:val="both"/>
        <w:rPr>
          <w:rFonts w:ascii="Cambria" w:hAnsi="Cambria" w:cs="Times New Roman"/>
          <w:sz w:val="24"/>
          <w:szCs w:val="24"/>
        </w:rPr>
      </w:pPr>
    </w:p>
    <w:p w14:paraId="1F718CE1" w14:textId="77777777" w:rsidR="00C11F5D" w:rsidRPr="00440D2F" w:rsidRDefault="00C11F5D" w:rsidP="00555DE2">
      <w:pPr>
        <w:jc w:val="both"/>
        <w:rPr>
          <w:rFonts w:ascii="Cambria" w:hAnsi="Cambria" w:cs="Times New Roman"/>
          <w:sz w:val="24"/>
          <w:szCs w:val="24"/>
        </w:rPr>
      </w:pPr>
    </w:p>
    <w:p w14:paraId="281E2EF0" w14:textId="77777777" w:rsidR="00555DE2" w:rsidRPr="00440D2F" w:rsidRDefault="00555DE2" w:rsidP="00555DE2">
      <w:pPr>
        <w:jc w:val="both"/>
        <w:rPr>
          <w:rFonts w:ascii="Cambria" w:hAnsi="Cambria" w:cs="Times New Roman"/>
          <w:sz w:val="24"/>
          <w:szCs w:val="24"/>
        </w:rPr>
      </w:pPr>
    </w:p>
    <w:p w14:paraId="02FDABFA" w14:textId="77777777" w:rsidR="00555DE2" w:rsidRPr="00440D2F" w:rsidRDefault="00555DE2" w:rsidP="00555DE2">
      <w:pPr>
        <w:jc w:val="both"/>
        <w:rPr>
          <w:rFonts w:ascii="Cambria" w:hAnsi="Cambria" w:cs="Times New Roman"/>
          <w:sz w:val="24"/>
          <w:szCs w:val="24"/>
        </w:rPr>
      </w:pPr>
    </w:p>
    <w:p w14:paraId="7417D973" w14:textId="0DFA641A" w:rsidR="00F3538A" w:rsidRPr="00440D2F" w:rsidRDefault="00F3538A" w:rsidP="00F3538A">
      <w:pPr>
        <w:rPr>
          <w:rFonts w:ascii="Cambria" w:hAnsi="Cambria" w:cs="Times New Roman"/>
          <w:b/>
          <w:bCs/>
          <w:sz w:val="24"/>
          <w:szCs w:val="24"/>
        </w:rPr>
      </w:pPr>
    </w:p>
    <w:sectPr w:rsidR="00F3538A" w:rsidRPr="00440D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ric4-Regular">
    <w:altName w:val="Times New Roman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3C52"/>
    <w:multiLevelType w:val="hybridMultilevel"/>
    <w:tmpl w:val="CD3C2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14FF0"/>
    <w:multiLevelType w:val="hybridMultilevel"/>
    <w:tmpl w:val="CFF0D0B4"/>
    <w:lvl w:ilvl="0" w:tplc="92CADB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57"/>
    <w:rsid w:val="00032872"/>
    <w:rsid w:val="00071583"/>
    <w:rsid w:val="000C16DC"/>
    <w:rsid w:val="000C18E3"/>
    <w:rsid w:val="000E2D1E"/>
    <w:rsid w:val="0012277D"/>
    <w:rsid w:val="00133398"/>
    <w:rsid w:val="00136895"/>
    <w:rsid w:val="00155C73"/>
    <w:rsid w:val="00165672"/>
    <w:rsid w:val="001736A1"/>
    <w:rsid w:val="00177E96"/>
    <w:rsid w:val="001E4B60"/>
    <w:rsid w:val="00203225"/>
    <w:rsid w:val="00207FC8"/>
    <w:rsid w:val="00244C24"/>
    <w:rsid w:val="002451B1"/>
    <w:rsid w:val="00265F0E"/>
    <w:rsid w:val="002A476C"/>
    <w:rsid w:val="002C6442"/>
    <w:rsid w:val="0031487F"/>
    <w:rsid w:val="0034496D"/>
    <w:rsid w:val="00362F9D"/>
    <w:rsid w:val="0037595F"/>
    <w:rsid w:val="00381A95"/>
    <w:rsid w:val="00392FE3"/>
    <w:rsid w:val="003C1D3E"/>
    <w:rsid w:val="00440D2F"/>
    <w:rsid w:val="00480C84"/>
    <w:rsid w:val="00482509"/>
    <w:rsid w:val="004A57E6"/>
    <w:rsid w:val="004F131E"/>
    <w:rsid w:val="00555DE2"/>
    <w:rsid w:val="005626FB"/>
    <w:rsid w:val="005877E9"/>
    <w:rsid w:val="00596FB3"/>
    <w:rsid w:val="005B3D46"/>
    <w:rsid w:val="005D6BD2"/>
    <w:rsid w:val="005E1D3E"/>
    <w:rsid w:val="005F3C18"/>
    <w:rsid w:val="006856EF"/>
    <w:rsid w:val="00811EED"/>
    <w:rsid w:val="008121EE"/>
    <w:rsid w:val="00827041"/>
    <w:rsid w:val="00853FB4"/>
    <w:rsid w:val="008C6B2A"/>
    <w:rsid w:val="008E36C3"/>
    <w:rsid w:val="00913969"/>
    <w:rsid w:val="00933F20"/>
    <w:rsid w:val="009604EF"/>
    <w:rsid w:val="009821E2"/>
    <w:rsid w:val="00986F23"/>
    <w:rsid w:val="009D3A6F"/>
    <w:rsid w:val="00A0069E"/>
    <w:rsid w:val="00A14272"/>
    <w:rsid w:val="00A42ECC"/>
    <w:rsid w:val="00AB77E9"/>
    <w:rsid w:val="00AE435D"/>
    <w:rsid w:val="00BB6A1C"/>
    <w:rsid w:val="00C11F5D"/>
    <w:rsid w:val="00C25987"/>
    <w:rsid w:val="00C43657"/>
    <w:rsid w:val="00CA22C3"/>
    <w:rsid w:val="00CE49F4"/>
    <w:rsid w:val="00CF28B9"/>
    <w:rsid w:val="00D279F3"/>
    <w:rsid w:val="00D61FEE"/>
    <w:rsid w:val="00DC1779"/>
    <w:rsid w:val="00DE390B"/>
    <w:rsid w:val="00DE62C5"/>
    <w:rsid w:val="00E37A81"/>
    <w:rsid w:val="00EB3EEA"/>
    <w:rsid w:val="00F3538A"/>
    <w:rsid w:val="00F45645"/>
    <w:rsid w:val="00F86AB2"/>
    <w:rsid w:val="00FB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3C74"/>
  <w15:docId w15:val="{25FBB36D-41CD-4C7B-AF69-A94FF9D1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689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895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3538A"/>
    <w:pPr>
      <w:ind w:left="720"/>
      <w:contextualSpacing/>
    </w:pPr>
  </w:style>
  <w:style w:type="paragraph" w:customStyle="1" w:styleId="Default">
    <w:name w:val="Default"/>
    <w:rsid w:val="005626FB"/>
    <w:pPr>
      <w:autoSpaceDE w:val="0"/>
      <w:autoSpaceDN w:val="0"/>
      <w:adjustRightInd w:val="0"/>
      <w:spacing w:after="0" w:line="240" w:lineRule="auto"/>
    </w:pPr>
    <w:rPr>
      <w:rFonts w:ascii="Generic4-Regular" w:hAnsi="Generic4-Regular" w:cs="Generic4-Regular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0C16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Carola DIOTRI</dc:creator>
  <cp:lastModifiedBy>Marco OTTONELLO</cp:lastModifiedBy>
  <cp:revision>3</cp:revision>
  <cp:lastPrinted>2025-04-02T17:10:00Z</cp:lastPrinted>
  <dcterms:created xsi:type="dcterms:W3CDTF">2025-04-04T07:37:00Z</dcterms:created>
  <dcterms:modified xsi:type="dcterms:W3CDTF">2025-04-04T07:40:00Z</dcterms:modified>
</cp:coreProperties>
</file>